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D4" w:rsidRPr="00D608D4" w:rsidRDefault="00D608D4" w:rsidP="00D608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08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Образовательная область «Познавательное развитие».</w:t>
      </w:r>
      <w:bookmarkStart w:id="0" w:name="_GoBack"/>
      <w:bookmarkEnd w:id="0"/>
    </w:p>
    <w:p w:rsidR="00D608D4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вступления в силу нового закона  «Об образовании РФ»,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нятого 1 сентября 2013 года, дошкольное образование становится первым уровнем образования. </w:t>
      </w:r>
    </w:p>
    <w:p w:rsidR="00D608D4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Стандарт разработан на основе Конвенц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о правах ребёнка, 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ституции Российской Федерации, законодательства Российской Федерации и обеспечивает возможность учёта региональных, национальных, этнокульту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и других особенностей народов Российской Федерации при разработке и реализации Программы Организацией. Стандарт охватывает пять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областей, одна из которых познавательное развитие.</w:t>
      </w:r>
    </w:p>
    <w:p w:rsidR="00D608D4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ФГОС используются три термина: «познавательное развитие», «позн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вательные интересы» и «познавательные действия».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Познавательные интересы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стремление ребенка познавать новое,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качествах, свойствах предметов, явлений действител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и желании вникнуть в их сущность, найти между ними связи и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По количеству и качеству вопросов можно определить уровень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интереса детей.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Познавательные действия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активность детей, при помощи которой, он стремится получить новые знания, умения и навыки. При этом развивается внутренняя целеустремленность и формируется постоянная потребность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пользовать разные способы действия для накопления, расширения знаний и кругозора.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Например, это исследовательно-экспериментальные действия, при пом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щи которых ребёнок сам добывает нужные ему сведения о мире.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совокупность количественных и кач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изменений, происходящих в познавательных психических процессах, в связи с возрастом, под влиянием среды и собственного опыта ребенка. Ядром познавательного развития является развитие умственных способностей. </w:t>
      </w:r>
      <w:r>
        <w:rPr>
          <w:rFonts w:ascii="Times New Roman" w:hAnsi="Times New Roman" w:cs="Times New Roman"/>
          <w:color w:val="1A1B1C"/>
          <w:sz w:val="28"/>
          <w:szCs w:val="28"/>
        </w:rPr>
        <w:t>А сп</w:t>
      </w:r>
      <w:r>
        <w:rPr>
          <w:rFonts w:ascii="Times New Roman" w:hAnsi="Times New Roman" w:cs="Times New Roman"/>
          <w:color w:val="1A1B1C"/>
          <w:sz w:val="28"/>
          <w:szCs w:val="28"/>
        </w:rPr>
        <w:t>о</w:t>
      </w:r>
      <w:r>
        <w:rPr>
          <w:rFonts w:ascii="Times New Roman" w:hAnsi="Times New Roman" w:cs="Times New Roman"/>
          <w:color w:val="1A1B1C"/>
          <w:sz w:val="28"/>
          <w:szCs w:val="28"/>
        </w:rPr>
        <w:t>собности, в свою очередь,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B1C"/>
          <w:sz w:val="28"/>
          <w:szCs w:val="28"/>
        </w:rPr>
        <w:t>рассматриваются, как условия успешного овладения и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B1C"/>
          <w:sz w:val="28"/>
          <w:szCs w:val="28"/>
        </w:rPr>
        <w:t>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Наиболее эффективной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формой и методом разв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тия умственных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способностей дошкольника является наглядное моделиров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ние. В сюжетно-ролевой игре, в рисунках, в конструировании – они моделир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ют жизнь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окружающих людей, содержание литературных произведений,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вза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моотношения между предметами, понятиями.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государственный стандарт считает формирование познав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тельных интересов и познавательных действий ребенка в различных видах де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одним из принципов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iCs/>
          <w:sz w:val="28"/>
          <w:szCs w:val="28"/>
        </w:rPr>
        <w:t>1.4.7).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задачах, которые ставит Стандарт, есть и такая: </w:t>
      </w:r>
      <w:r>
        <w:rPr>
          <w:rFonts w:ascii="Times New Roman" w:hAnsi="Times New Roman" w:cs="Times New Roman"/>
          <w:bCs/>
          <w:sz w:val="28"/>
          <w:szCs w:val="28"/>
        </w:rPr>
        <w:t>«формирование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щей культуры личности детей… развитие интеллектуальных качеств, формир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вание предпосылок учебной деятельности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1.6.6).</w:t>
      </w:r>
    </w:p>
    <w:p w:rsidR="00D608D4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документ трактует познавательное развитие как образовательную область, сущность которой раскрывает следующим образом:</w:t>
      </w:r>
    </w:p>
    <w:p w:rsidR="00D608D4" w:rsidRPr="00C33F2A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любознательности и познавательной мотивации; </w:t>
      </w:r>
    </w:p>
    <w:p w:rsidR="00D608D4" w:rsidRPr="00C33F2A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 познавательных действий, становление сознания; </w:t>
      </w:r>
    </w:p>
    <w:p w:rsidR="00D608D4" w:rsidRPr="00C33F2A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D608D4" w:rsidRPr="00C33F2A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первичных представлений о себе, других людях, объе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тах окружающего мира, их свойствах и отношениях (форме, цвете, размере, м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териале, звучании, ритме, темпе, количестве, числе, части и целом, простра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 и времени, движении и покое, причинах и следствиях и др.);</w:t>
      </w:r>
      <w:r w:rsidRPr="00C33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08D4" w:rsidRPr="00C33F2A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F2A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представл</w:t>
      </w:r>
      <w:r w:rsidRPr="00C33F2A">
        <w:rPr>
          <w:rFonts w:ascii="Times New Roman" w:hAnsi="Times New Roman" w:cs="Times New Roman"/>
          <w:sz w:val="28"/>
          <w:szCs w:val="28"/>
        </w:rPr>
        <w:t>е</w:t>
      </w:r>
      <w:r w:rsidRPr="00C33F2A">
        <w:rPr>
          <w:rFonts w:ascii="Times New Roman" w:hAnsi="Times New Roman" w:cs="Times New Roman"/>
          <w:sz w:val="28"/>
          <w:szCs w:val="28"/>
        </w:rPr>
        <w:t>ний о социокультурных ценностях нашего народа, об отечественных традициях и праздниках.</w:t>
      </w:r>
    </w:p>
    <w:p w:rsidR="00D608D4" w:rsidRPr="00C33F2A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 планете 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Земля как общем доме людей, об особенностях её природы, много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образии стран и народов мира.</w:t>
      </w:r>
    </w:p>
    <w:p w:rsidR="00D608D4" w:rsidRPr="00C33F2A" w:rsidRDefault="00D608D4" w:rsidP="00D608D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C33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 включает:</w:t>
      </w:r>
    </w:p>
    <w:p w:rsidR="00D608D4" w:rsidRPr="00646ED9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46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D608D4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646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познавательно-исследовательской деятельности.</w:t>
      </w:r>
    </w:p>
    <w:p w:rsidR="00D608D4" w:rsidRPr="00646ED9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46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с предметным окружением.</w:t>
      </w:r>
    </w:p>
    <w:p w:rsidR="00D608D4" w:rsidRPr="00646ED9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46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с социальным миром.</w:t>
      </w:r>
    </w:p>
    <w:p w:rsidR="00D608D4" w:rsidRPr="00646ED9" w:rsidRDefault="00D608D4" w:rsidP="00D608D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46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с миром природы.</w:t>
      </w:r>
    </w:p>
    <w:p w:rsidR="00D608D4" w:rsidRDefault="00D608D4" w:rsidP="00D608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Понятно, что конкретное содержание указанных образовательных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стей зависит от возрастных и индивидуальных особенностей детей.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мах для каждой группы указываются те виды деятельности,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это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может быть реализовано.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Виды деятельности, в которых наиболее эффективно реализуется соде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жание познавательного развития детей раннего возраста.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предметной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дети познают такие свойства как цвет, форму, характер поверхности, вес, расположение в пространстве, температуру и др. Эта деятельность помогает детям решать задачу путём проб и ошибок, т.е. при помощи наглядно-действенного мышления.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экспериментировании с песком, водой, тестом и т.д. </w:t>
      </w:r>
      <w:r>
        <w:rPr>
          <w:rFonts w:ascii="Times New Roman" w:hAnsi="Times New Roman" w:cs="Times New Roman"/>
          <w:sz w:val="28"/>
          <w:szCs w:val="28"/>
        </w:rPr>
        <w:t>открываются скрытые на первый взгляд свойства: вода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чет, она мокрая, в ней тонут или плавают предметы.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взрослыми </w:t>
      </w:r>
      <w:r>
        <w:rPr>
          <w:rFonts w:ascii="Times New Roman" w:hAnsi="Times New Roman" w:cs="Times New Roman"/>
          <w:sz w:val="28"/>
          <w:szCs w:val="28"/>
        </w:rPr>
        <w:t>дети усваивают огромное количество необходимой информации: названия предметов, действий, свойств, отношение взрослых ко всему окружающему.</w:t>
      </w:r>
    </w:p>
    <w:p w:rsidR="00D608D4" w:rsidRPr="00AF5B27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Совместные игры со сверстниками под руководством взрослых </w:t>
      </w:r>
      <w:r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 малышам применить знания и умения полученные ранее.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Самообслужив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и действия с бытовыми предметами-орудиями </w:t>
      </w:r>
      <w:r>
        <w:rPr>
          <w:rFonts w:ascii="Times New Roman" w:hAnsi="Times New Roman" w:cs="Times New Roman"/>
          <w:sz w:val="28"/>
          <w:szCs w:val="28"/>
        </w:rPr>
        <w:t>обогащают сенсорный опыт детей, создают условия для развития наглядно-действенного мышления,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 мелкую мускулатуру, что благотворно сказывается на формировании ло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долей мозга малышей.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Стихи, сказки, песенки </w:t>
      </w:r>
      <w:r>
        <w:rPr>
          <w:rFonts w:ascii="Times New Roman" w:hAnsi="Times New Roman" w:cs="Times New Roman"/>
          <w:sz w:val="28"/>
          <w:szCs w:val="28"/>
        </w:rPr>
        <w:t>не только доставляют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циональное удовольствие, но и обогащают представления детей о мире,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 его за пределы непосредственно воспринимаемого.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Рассматривание карт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нок </w:t>
      </w:r>
      <w:r>
        <w:rPr>
          <w:rFonts w:ascii="Times New Roman" w:hAnsi="Times New Roman" w:cs="Times New Roman"/>
          <w:sz w:val="28"/>
          <w:szCs w:val="28"/>
        </w:rPr>
        <w:t>способствует обогащению сенсорного опыта, развитию наглядно-образного мышления.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Двигательная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меньшей степени, но тоже влияет на познавательное развитие детей. Во-первых, она снимает напряжение,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и здесь дети получают много информации о собственном теле, 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можностях, в подвижных играх учатся понимать – зайчики прыгают, лисички – бегают, медведь переваливается со стороны в сторону и др.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на первое место по значимости среди видов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в которых происходит познавательное развитие, выходит игра.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Главные виды игр – сюжетно-ролевые, режиссерские, театрализованные, </w:t>
      </w:r>
      <w:r>
        <w:rPr>
          <w:rFonts w:ascii="Times New Roman" w:hAnsi="Times New Roman" w:cs="Times New Roman"/>
          <w:sz w:val="28"/>
          <w:szCs w:val="28"/>
        </w:rPr>
        <w:t>потому что в этих играх удовлетворяется стремление ребенка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активному участию в жизни взрослых. Игра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 выполняет ту же функцию, что учебник для школьников, 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осознать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дящее вокруг. Все игры, и развивающие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игры с правилами </w:t>
      </w:r>
      <w:r>
        <w:rPr>
          <w:rFonts w:ascii="Times New Roman" w:hAnsi="Times New Roman" w:cs="Times New Roman"/>
          <w:sz w:val="28"/>
          <w:szCs w:val="28"/>
        </w:rPr>
        <w:t>в том числе,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творяют потребность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познании окружающего.</w:t>
      </w:r>
    </w:p>
    <w:p w:rsidR="00D608D4" w:rsidRPr="00AF5B27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Коммуникативная деятельность, </w:t>
      </w:r>
      <w:r>
        <w:rPr>
          <w:rFonts w:ascii="Times New Roman" w:hAnsi="Times New Roman" w:cs="Times New Roman"/>
          <w:sz w:val="28"/>
          <w:szCs w:val="28"/>
        </w:rPr>
        <w:t>по сравнению с общением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раннем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расте, становится более содержательной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способны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высказывать свое мнение, задавать «цепочки» вопросов, обсуждать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серьезные вопросы, наста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на чем-то.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Познавательно-исследовательская деятельность, </w:t>
      </w:r>
      <w:r>
        <w:rPr>
          <w:rFonts w:ascii="Times New Roman" w:hAnsi="Times New Roman" w:cs="Times New Roman"/>
          <w:sz w:val="28"/>
          <w:szCs w:val="28"/>
        </w:rPr>
        <w:t>при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учит детей видеть проблему, искать способы ее решения,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фиксировать результат, анализировать полученные данные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Приобщение детей к чтению художественной литературы и фольклора </w:t>
      </w:r>
      <w:r>
        <w:rPr>
          <w:rFonts w:ascii="Times New Roman" w:hAnsi="Times New Roman" w:cs="Times New Roman"/>
          <w:sz w:val="28"/>
          <w:szCs w:val="28"/>
        </w:rPr>
        <w:t>позволяет нам не только пополнить литературный багаж детей, 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воспитать читателя, способного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пытывать сострадание и сочувствие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 книги, отождествлять себя с гер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ями книги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Самообслуживание и элементарный бытовой труд </w:t>
      </w:r>
      <w:r>
        <w:rPr>
          <w:rFonts w:ascii="Times New Roman" w:hAnsi="Times New Roman" w:cs="Times New Roman"/>
          <w:sz w:val="28"/>
          <w:szCs w:val="28"/>
        </w:rPr>
        <w:t>заметно усло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няются и позволяют детям выделять больше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едметов, получать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знания.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Конструирование, изобразительная деятельность, музыкальная де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тельность, </w:t>
      </w:r>
      <w:r>
        <w:rPr>
          <w:rFonts w:ascii="Times New Roman" w:hAnsi="Times New Roman" w:cs="Times New Roman"/>
          <w:sz w:val="28"/>
          <w:szCs w:val="28"/>
        </w:rPr>
        <w:t>конечно, главным образом решают задачи художественно-эстетического развития детей, но при этом они много узнают нового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ствах и материалах, с которыми работают, знакомятся с произведениями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>
        <w:rPr>
          <w:rFonts w:ascii="Times New Roman" w:hAnsi="Times New Roman" w:cs="Times New Roman"/>
          <w:bCs/>
          <w:iCs/>
          <w:sz w:val="28"/>
          <w:szCs w:val="28"/>
        </w:rPr>
        <w:t>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при всей специфичности этой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области, мы знакомим детей с различными видами спорта, знам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нитыми спортсменами, олимпийскими играми, формируем представления о здоровом образе жизни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можно сделать вывод, что каждая из специфически де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ских видов деятельности позволяет реализовать содержание познавательного развития, интегрируя его с другими образовательными областями.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разделе ФГОС определены </w:t>
      </w:r>
      <w:r>
        <w:rPr>
          <w:rFonts w:ascii="Times New Roman" w:hAnsi="Times New Roman" w:cs="Times New Roman"/>
          <w:bCs/>
          <w:iCs/>
          <w:sz w:val="28"/>
          <w:szCs w:val="28"/>
        </w:rPr>
        <w:t>требования к условиям реализации основной образовательной программы.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Каких-то особых требований к условиям реализации образовательной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«Познавательное развитие» нет, но необходимо учитывать все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к психолого-педагогическим условиям организации образовательного процесса. Конечно, если ребенок </w:t>
      </w:r>
      <w:r>
        <w:rPr>
          <w:rFonts w:ascii="Times New Roman" w:hAnsi="Times New Roman" w:cs="Times New Roman"/>
          <w:bCs/>
          <w:iCs/>
          <w:sz w:val="28"/>
          <w:szCs w:val="28"/>
        </w:rPr>
        <w:t>чувствует себя значимым человеком,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поним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ет, что его уважают, с ним считаются, он уверен в себе </w:t>
      </w:r>
      <w:r>
        <w:rPr>
          <w:rFonts w:ascii="Times New Roman" w:hAnsi="Times New Roman" w:cs="Times New Roman"/>
          <w:sz w:val="28"/>
          <w:szCs w:val="28"/>
        </w:rPr>
        <w:t>и прилагает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усилия, чтобы добыть необходимые знания. Ребенок в этом случае не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ится ошибиться, задает вопросы, чтобы правильно решить задачу.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детей во многом определяется и тем, </w:t>
      </w:r>
      <w:r>
        <w:rPr>
          <w:rFonts w:ascii="Times New Roman" w:hAnsi="Times New Roman" w:cs="Times New Roman"/>
          <w:bCs/>
          <w:iCs/>
          <w:sz w:val="28"/>
          <w:szCs w:val="28"/>
        </w:rPr>
        <w:t>соотве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ствует ли форма обучения возрасту детей. П</w:t>
      </w:r>
      <w:r>
        <w:rPr>
          <w:rFonts w:ascii="Times New Roman" w:hAnsi="Times New Roman" w:cs="Times New Roman"/>
          <w:sz w:val="28"/>
          <w:szCs w:val="28"/>
        </w:rPr>
        <w:t>редпочтительнее всего для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 игровое обучение. Ребенок стремиться к самостоятельности, но без помощи взрослого познать мир он не может. Важно, какую позицию при этом выберет воспитатель. Лучше всего позиция партнера, но партнера знающего, умеющего и авторитетного, которому хочется подражать. В этом случае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построение образовательной деятельности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взаимодействия (пункт3.2.1.3.), доброжелательных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отношений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ункт 3.2.1.4.).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предполагает какие-то «открытия» ребенка,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каких-то значимых для него задач самостоятельно. Это становится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поддержке детской инициативы и возможности выбора мат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риалов, видов активности. </w:t>
      </w:r>
      <w:r>
        <w:rPr>
          <w:rFonts w:ascii="Times New Roman" w:hAnsi="Times New Roman" w:cs="Times New Roman"/>
          <w:sz w:val="28"/>
          <w:szCs w:val="28"/>
        </w:rPr>
        <w:t>Никогда не принесет пользы познавательному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любая форма насилия. </w:t>
      </w:r>
      <w:r>
        <w:rPr>
          <w:rFonts w:ascii="Times New Roman" w:hAnsi="Times New Roman" w:cs="Times New Roman"/>
          <w:sz w:val="28"/>
          <w:szCs w:val="28"/>
        </w:rPr>
        <w:t>Практически бесполезно заставлять, ругать, наказ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прямо противоположное действие оказывает </w:t>
      </w:r>
      <w:r>
        <w:rPr>
          <w:rFonts w:ascii="Times New Roman" w:hAnsi="Times New Roman" w:cs="Times New Roman"/>
          <w:bCs/>
          <w:iCs/>
          <w:sz w:val="28"/>
          <w:szCs w:val="28"/>
        </w:rPr>
        <w:t>вовлечение родителей в образовательную деятельность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ункт 3.2.1.8.). </w:t>
      </w:r>
      <w:r>
        <w:rPr>
          <w:rFonts w:ascii="Times New Roman" w:hAnsi="Times New Roman" w:cs="Times New Roman"/>
          <w:sz w:val="28"/>
          <w:szCs w:val="28"/>
        </w:rPr>
        <w:t>Вместе с родителями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усв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ивается быстрее, прочнее и осознаннее.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важного условия познавательного развития в ФГОС названа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развивающая предметно-пространственная 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которая должна обеспечить игровую, познавательную,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исследовательскую активность, экспериментиров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ние с доступными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материалами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ункт 3.3.1).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раздел стандарта «Требования к результатам освоения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программы».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выделить те целевые ориентиры, которые позволяют оценить эффективность познавательного развития детей раннего возраста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раннего возраста важно, </w:t>
      </w:r>
      <w:r>
        <w:rPr>
          <w:rFonts w:ascii="Times New Roman" w:hAnsi="Times New Roman" w:cs="Times New Roman"/>
          <w:bCs/>
          <w:iCs/>
          <w:sz w:val="28"/>
          <w:szCs w:val="28"/>
        </w:rPr>
        <w:t>чтобы ребенок интересовался окруж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ющими предметами, активно действовал с ними и с игрушками, проявляя настойчивость в достижении результата.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могут достичь большего. </w:t>
      </w:r>
      <w:r>
        <w:rPr>
          <w:rFonts w:ascii="Times New Roman" w:hAnsi="Times New Roman" w:cs="Times New Roman"/>
          <w:bCs/>
          <w:iCs/>
          <w:sz w:val="28"/>
          <w:szCs w:val="28"/>
        </w:rPr>
        <w:t>Они овладевают основными культурными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деятельности, проявляют инициативу и самостоятел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ность в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познавательно-исследовательской деятельности, конструиров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 них более развито воображение, </w:t>
      </w:r>
      <w:r>
        <w:rPr>
          <w:rFonts w:ascii="Times New Roman" w:hAnsi="Times New Roman" w:cs="Times New Roman"/>
          <w:sz w:val="28"/>
          <w:szCs w:val="28"/>
        </w:rPr>
        <w:t>а это один из познавательных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процессов.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показателем познавательного развития является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проявление л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бознательности. </w:t>
      </w:r>
      <w:r>
        <w:rPr>
          <w:rFonts w:ascii="Times New Roman" w:hAnsi="Times New Roman" w:cs="Times New Roman"/>
          <w:sz w:val="28"/>
          <w:szCs w:val="28"/>
        </w:rPr>
        <w:t>Это значит, что ребенок задает вопросы,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интересуется причи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но-следственными связями, пытается самостоятельно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придумывать объяснения явлениям природы, поступкам людей. Еще один показатель успешного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вательного развития – это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склонность к экспериментированию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знаний о себе, природном и социальном мире в котором дошкольник растёт, </w:t>
      </w:r>
      <w:r>
        <w:rPr>
          <w:rFonts w:ascii="Times New Roman" w:hAnsi="Times New Roman" w:cs="Times New Roman"/>
          <w:sz w:val="28"/>
          <w:szCs w:val="28"/>
        </w:rPr>
        <w:t>тоже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одним из целевых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характеризующих качественное прож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 ребенком дошкольного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 и его готовности к школе.</w:t>
      </w:r>
    </w:p>
    <w:p w:rsidR="00D608D4" w:rsidRDefault="00D608D4" w:rsidP="00D608D4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 концу пребывания в детском саду мы должны помочь ребенку </w:t>
      </w:r>
      <w:r>
        <w:rPr>
          <w:rFonts w:ascii="Times New Roman" w:hAnsi="Times New Roman" w:cs="Times New Roman"/>
          <w:bCs/>
          <w:iCs/>
          <w:sz w:val="28"/>
          <w:szCs w:val="28"/>
        </w:rPr>
        <w:t>освоить начальные представления в области естествознания, математ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ки, истории. Научить, опираясь на собственные знания, принимать самосто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тельные решения в разных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Как показатель преемственн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со школой рассматривается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у дошкольников предпосылки учебной деятельности.</w:t>
      </w:r>
    </w:p>
    <w:p w:rsidR="00D608D4" w:rsidRDefault="00D608D4" w:rsidP="00D608D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7F5" w:rsidRDefault="005A27F5"/>
    <w:sectPr w:rsidR="005A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88"/>
    <w:rsid w:val="005A27F5"/>
    <w:rsid w:val="00BB0C88"/>
    <w:rsid w:val="00D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2016-02-27T16:12:00Z</dcterms:created>
  <dcterms:modified xsi:type="dcterms:W3CDTF">2016-02-27T16:13:00Z</dcterms:modified>
</cp:coreProperties>
</file>