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51F9B" w:rsidRP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51F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Антон Семенович Макаренко.</w:t>
      </w:r>
    </w:p>
    <w:p w:rsidR="00951F9B" w:rsidRP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51F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Краткая биография.</w:t>
      </w:r>
    </w:p>
    <w:p w:rsidR="00951F9B" w:rsidRPr="00951F9B" w:rsidRDefault="00951F9B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51F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Педагогическая система 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А.С.Макаренко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первой категории </w:t>
      </w:r>
    </w:p>
    <w:p w:rsidR="00951F9B" w:rsidRDefault="00951F9B" w:rsidP="00951F9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</w:p>
    <w:p w:rsidR="002775A2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марта 1888 года в городке Белополье Харьковской губернии (Сумская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область) в семье старшего маляра железнодорожных мастерских С</w:t>
      </w:r>
      <w:r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Григорьевича Мак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ренко родился сын Антон, Тося, как его называли родит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Макаренко жилось трудно.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CDF"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было четверо детей: </w:t>
      </w:r>
      <w:r w:rsidR="008129D5"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Александра, сын Антон, младший сын В</w:t>
      </w:r>
      <w:r w:rsidR="008129D5"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29D5"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талий, младшая дочь – Наташа, которая умерла в детском возрасте от тяжелой боле</w:t>
      </w:r>
      <w:r w:rsidR="008129D5"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129D5"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удавалось свести концы с концами.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трудился в мастерских от рассв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до заката, но заработки были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скудными. Маленький Тося с детства усвоил твёрдое правило: человек должен</w:t>
      </w:r>
      <w:r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трудиться. Ему было достаточно примера отца, который рано осиротев, уже</w:t>
      </w:r>
      <w:r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мальчиком вынужден был пойти работать, поэтому он и не пол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 никакого</w:t>
      </w:r>
      <w:r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всегда был примером для сына. Спустя много лет, 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Семена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Григорьевича уже не было в живых, А.С. Макаренко воскресит многие черты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и даже внешнего облика дорогого для него человека в одном из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повести « Честь »: та же честность, та же прямолинейность, та же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та же законная гордость своей принадлежностью, к рабочему</w:t>
      </w:r>
      <w:r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мать, Татьяна Михайловна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тепла вмещало сердце этой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сколько энергии, силы, подлинного мужества обнаруживала она в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борьбе с трудност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В доме Макаренко всегда чувствовалась подлинная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дружба, взаимное уважение, забота друг о друге. Сюда любили заходить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а их у Макаренко было много. Их встречали весело, радушно, угощали,</w:t>
      </w:r>
      <w:r w:rsidRPr="00B8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могли, поддерживали дружеским советом, подбадривали шуткой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B849BE">
        <w:rPr>
          <w:rFonts w:ascii="Times New Roman" w:hAnsi="Times New Roman" w:cs="Times New Roman"/>
          <w:color w:val="000000"/>
          <w:sz w:val="28"/>
          <w:szCs w:val="28"/>
        </w:rPr>
        <w:t>ыл Антон мальчиком болезненным, вечно простуженным, страдал от своей х</w:t>
      </w:r>
      <w:r w:rsidRPr="00B849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49BE">
        <w:rPr>
          <w:rFonts w:ascii="Times New Roman" w:hAnsi="Times New Roman" w:cs="Times New Roman"/>
          <w:color w:val="000000"/>
          <w:sz w:val="28"/>
          <w:szCs w:val="28"/>
        </w:rPr>
        <w:t>лости, некрасивости, ранней близорукости. Но был самолюбив и всегда стремился во всем быть первым</w:t>
      </w:r>
      <w:r w:rsidRPr="00B849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рос активным, любознательным мал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чиком. Научившись читать в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пятилетнем возрасте, до конца своих дней не расставался с книгой.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 Григорьевич и Татьяна Михайловна твёрдо решили дать своему сыну</w:t>
      </w:r>
    </w:p>
    <w:p w:rsidR="00034C09" w:rsidRPr="00B849BE" w:rsidRDefault="00B17271" w:rsidP="002775A2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Антон в 1895 году поступил учиться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Белопольскую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школу, а затем в 1901 году в Кременчугское четырёх классное училище. И в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Белопольской школе, и в Кременчугском училище Антон учился отлично, сил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выделялся среди соучеников своими знаниями, своим кругозором.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Семенович Макаренко с большой теплотой вспоминал свои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ученические годы и своих учителей, таких как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Григорий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 Каминский 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 Ма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симович Сальник. Г.П. Каминский был у Макаренко учителем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словесности. Может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благ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 ему, слово “учитель” приобрело в душе у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особый смысл. И после того как родители решили, что Макаренко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пойдёт учиться дальше на учителя, он воспринял это с восторгом. С помощью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педагогов Антон смог понять и осмыслить слова 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“настоящий человек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 уважения, и надо стремиться стать настоящим челов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ком”.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 училище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пятёрки. В 1905 году он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педагогические курсы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давали ему право преподавать в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двухклас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училищах.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1905 года, юный Антон Семенович Макаренко занял дол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в двухклассном железнодорожном училище небольшого посёлка Кр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преподавал русский язык, черчение и рисование.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учитель не ост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 в стороне от событий. В эти годы Антон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Семенович начел изучать Марксис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литературу, изучал работу Ленина. 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Макаренко не забывал про своих учеников, знакомился с их родит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(железнодорожными рабочими).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сразу ученики восприняли Антона Семеновича как учителя. Но очень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привыкли к нему, слушали его рассказы, советы, даже иногда играли с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Семенович был очень энергичен, он неутомимо носился из класса в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с журналом под мышкой, а на переменах был слышен его смех среди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 ребят.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 Семенович словно порхал в воздухе, ему очень нравилось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преподавать, говорить что-то новое для своих учеников. А каждому сидящ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 казалось, что Антон Семенович ведёт беседу именно с ним.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Семенович искренне любил детей. Он всегда помогал в беде,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выслушивал, давал советы.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находил и уделял время родит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 своих учеников. Он делился с ними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взглядами по воспитанию, давал сов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 Хоть его собеседник чаще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оказывался старше, к его словам прислушивались, старались их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Долинской школы Макаренко определил для 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педагогич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которым следовал в практике последующих лет.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1914 году в Полтаве открывается педагогический институт. И хоть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менович был учителем со стажем работы с детьми, поступить в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становится следующей целью.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Блестяще сдав вступительные экзамены, Антон Семенович Мак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ренко стал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 Полтавского педагогического института.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сильно 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делялся и среди студентов, он много читал, помнил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даты, факты, всё было у него в голове.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1916 году Антона Семеновича призвали в царскую армию. Через полгода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сняли с учета. Макаренко был близорук.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Семенович вернулся в Полтавский п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дагогический институт, 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 его с золотой медалью.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после окончания учебы Макаренко едет к матери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Крюков.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Октябрьскую революцию Макаренко пр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 восторженно. По его признанию,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открыла перед ним невиданные перспект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Антон Семенович получает новое назначение, он становится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10-й Полтавской трудовой школы. Из этой школы вышло много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большевиков.</w:t>
      </w:r>
      <w:r w:rsidR="0058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1920 г знакомится с первой женой, которая была замужем за свяще</w:t>
      </w:r>
      <w:r w:rsidR="0058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8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ником. 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1920 году Советское правительство поручило отделам народного</w:t>
      </w:r>
      <w:r w:rsidR="00277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вания организовать колонии для несовершеннолетних правонарушителей.</w:t>
      </w:r>
      <w:r w:rsidR="00277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дующий Полтавским районом предложил Антону Семёновичу взять на себя</w:t>
      </w:r>
      <w:r w:rsidR="00277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сложное дело.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понимали, что в колониях должны воспитываться новые люди, нужные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стране, нашему народу, и «делать» таких людей надо по новому, но как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никто не знал. Не знал и Макаренко. И хоть Макаренко понимал, что надо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новые м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тоды образования, он не испугался, и пошел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трудному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первые во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питанники прибыли 4 декабря, их было шестеро.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хотели работать, не желали убирать за собой постели, носить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для кухни, придерживаться какого бы то ни было режима, а воспитателей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не замечали. Когда им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они воров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еду. Когда они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мёрзли, они жгли мебель или забор. Макаренко с каждым днем 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рял все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больший и больший контроля над ними. Но Макаренко не сдавался и доби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цели. Как-то раз в гневе своего воспитателя, воспитанники увидели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обиду за общее дело колонии. Воспитанники поверили в своего педагога. После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этого, требов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Макаренко начали безоговорочно выполняться.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знал, что положительного эффекта в деле создания коллектива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добьётся лишь в том случае, если вовлечет своих воспитанников в дела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не только для колонистов и колонии, а в дела общегосударственные,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возможность колонистам почувствовать себя частью огромного колле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советских людей.</w:t>
      </w:r>
    </w:p>
    <w:p w:rsidR="00B17271" w:rsidRPr="001C7C7F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Макаренко в Долинской и Крюковской школах убедила его в том,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огромное значение для создания коллектива имеет труд, объединяющий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 После этого Макаренко стал понимать правдивость своих выводов.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Семенович Мак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ренко очень четко сформулировал тот принцип,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руководствовался в отнош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ниях со своими воспитанниками: «Как можно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уважения к человеку, как можно больше требовательности к нему ».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убеждала Макаренко в правоте своих п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зиций. Работы В. И.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к которым еще и еще раз возвращался Антон Семенович, вдохновляли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 продолжение того дела, которое он взялся выполнять. Труды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грессивных педагогов прошлого подкрепляли его теоретические позиции.</w:t>
      </w:r>
    </w:p>
    <w:p w:rsidR="00B849BE" w:rsidRDefault="00B17271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на окраине Харькова чекисты строили здание для новой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коммуны. Они попросили Макаренко посмотреть здание с педагогической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Макаренко посмотрел, внёс кое-какие изменения.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Семенович Макаренко предложил свою педагогическую систему.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Нашлись и противники этой системы. Сн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чала они были против,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 они признали предложенную систему восп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несоветской молодёжи.</w:t>
      </w:r>
      <w:r w:rsid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Чекисты открывали перед Макаренко огромные во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можности.</w:t>
      </w:r>
    </w:p>
    <w:p w:rsidR="00B17271" w:rsidRPr="00951F9B" w:rsidRDefault="00580F0F" w:rsidP="00951F9B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1927 году знакомится со второй женой. Они п</w:t>
      </w:r>
      <w:r w:rsidRPr="00B849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ознакомились, когда ей было 34 года, ему 39. Была председателем комиссии по делам несовершенноле</w:t>
      </w:r>
      <w:r w:rsidRPr="00B849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Pr="00B849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них.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</w:t>
      </w:r>
      <w:r w:rsidR="00B849BE" w:rsidRPr="0027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Семенович Макаренко 3-го сентября 1928 года ушел с поста заведу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колонией имени М. Горького (где он проработал 8 лет), и возглавил труд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коммуну имени Ф.Э. Дзержинского. Возглавив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коммуну, Макаренко используя </w:t>
      </w:r>
      <w:proofErr w:type="gramStart"/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gramEnd"/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полученный им в период работы в колонии,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 интенсивную раб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ту.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 существовала на </w:t>
      </w:r>
      <w:proofErr w:type="gramStart"/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proofErr w:type="gramEnd"/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добровольно отчисляли из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за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чекисты.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требовал от своих воспитанников, чтобы у них было уважение к</w:t>
      </w:r>
      <w:r w:rsidR="002775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к товарищу. Антон Семёнович очень хотел, чтобы его реб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лишившиеся с раннего возраста семьи, материнской ласки, домашнего тепла,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приобрели в дружном коллективе коммуны. Макаренко был строг со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воспитанниками, но они ощущали необыкновенную силу настоящей дружбы.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 Семенович с детства любил природу, любил походы, разговоры у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костра. Он хотел, чтобы эти радости жизни не обошли его воспитанников, вить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походах расширяется кругозор, определяются интересы.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4-го июня 1934 года Антон Сем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 Макаренко был принят в члены Союза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советских писателей СССР.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июле 1935-го года Макаренко был назначен на должность </w:t>
      </w:r>
      <w:proofErr w:type="gramStart"/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трудовых колоний Народного комиссариата внутренних дел УССР</w:t>
      </w:r>
      <w:proofErr w:type="gramEnd"/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распрощался с ко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муной и уехал к месту своей новой работы в Киев.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Макаренко особую роль сыграл А.М. Горький. Он был его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советчиком, его руководителем, его бол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шим другом. Горький был для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и первым из тех, кто верил в правоту его дел, кто поддерживал его</w:t>
      </w:r>
      <w:r w:rsidR="00951F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7271"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трудную минуту.</w:t>
      </w:r>
    </w:p>
    <w:p w:rsidR="00B17271" w:rsidRPr="001C7C7F" w:rsidRDefault="00B17271" w:rsidP="00951F9B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вклад</w:t>
      </w:r>
    </w:p>
    <w:p w:rsidR="00B17271" w:rsidRDefault="00B17271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внес большой вклад в теорию и практику коммунистического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показал огромные возможности целенаправленного воспитательского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ствия. 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Макаренко,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воспитательской работы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общественного развития, целью и задачами борьбы советского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за комм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низм, политикой коммунистической партии и советского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 области пол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воспитания.</w:t>
      </w:r>
    </w:p>
    <w:p w:rsidR="00364C47" w:rsidRPr="001C7C7F" w:rsidRDefault="00364C47" w:rsidP="002775A2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Жизнь - главный воспитатель ребенка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задача воспитателя - в ее организ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 насыщении ее всем богатством человеческой культуры и подлинно гуманных отношений людей.</w:t>
      </w:r>
      <w:r w:rsidRPr="00364C47">
        <w:t xml:space="preserve"> 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Бессмысленна всякая попытка отгородить ребенка от могучего влияния жизни общества, народа и подменить этот естественный процесс «домашней дресс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ровкой». Воспитатель, если он хочет счастья ребенку, если он хочет воспитать полн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ценного человека, не имеет права создавать ему тепличные условия, пряча его от р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действительности.</w:t>
      </w:r>
      <w:r w:rsidRPr="00364C47">
        <w:t xml:space="preserve"> 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Сверхзадача в том, чтобы разумно вести детей по дороге жизни, ставя их в позицию борцов за лучшую жизнь на земле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4C47">
        <w:t xml:space="preserve"> </w:t>
      </w:r>
      <w:proofErr w:type="gramStart"/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во всем, в бол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6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 и в малом, никогда не забывая истины: «в воспитательной работе нет пустяков».</w:t>
      </w:r>
    </w:p>
    <w:p w:rsidR="00580F0F" w:rsidRDefault="00B17271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должна учить тому, как воспитывать человека нового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 Н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педагогическое средство не может быть объявлено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постоянным, полезным и действующим всегда одинаково эффективно. Никакая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воспитательных средств не может быть установлена навсегда.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разработал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теорию восп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тания в коллективе и через коллектив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целесообразного в зависимости от конкретных условий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организационного строя коллектива, самоуправления, </w:t>
      </w:r>
      <w:proofErr w:type="spellStart"/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плинирования</w:t>
      </w:r>
      <w:proofErr w:type="spellEnd"/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общества мнения как регулятора отношений в колле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тиве,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непрерывного выдвижения перспектив перед ним, укрепления и развития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и др. </w:t>
      </w:r>
    </w:p>
    <w:p w:rsidR="00580F0F" w:rsidRPr="00951F9B" w:rsidRDefault="00B17271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методике Макаренко четко определена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решающая роль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 во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питательного учреждения и его ответственность за единство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педагогических де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ствий воспитателей.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Требуя концентрации сил педагогов на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задачах формирования “воспитательного коллектива”, Макаренко подчеркивал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одновреме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внимания к формированию каждой личности в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отдельности, воспитательные во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на неё через коллектив (“педагогика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параллельного действия”) и непосре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педагогом. Сущность своего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опыта Макаренко определял принципом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можно больше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уважения к человеку, как можно больше треб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вательности к нему 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Макаренко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старался “проектировать лучшее в человеке”, стр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мился видеть в личности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положительные качества, задатки и силы. Подли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 Макаренко требовал от воспитателя высокого идейно-морального и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уровня, считал необходимым систематическое нра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и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просвещение воспитанников, выступал за претворение в жизнь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марксистко-ленинской идеи соединения обучения воспитания с производител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951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 учащегося.</w:t>
      </w:r>
    </w:p>
    <w:p w:rsidR="00951F9B" w:rsidRDefault="00B17271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Макаренко многое сделал для развития советской теории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советской </w:t>
      </w:r>
      <w:r w:rsidRPr="001C7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теории семейного воспитания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 зачинателем массовой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пропаганды педагогически основанных принципов воспитания в семье. Макаренко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утверждал, что воспитать р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 правильно и нормально гораздо легче, чем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перевоспитать его. Высокие требов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себе, контроль родителей за ка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шагом – вот первый и главный метод воспитания. Нужен серьёзный,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простой, искренний тон в отношениях с детьми.</w:t>
      </w:r>
    </w:p>
    <w:p w:rsidR="00B17271" w:rsidRPr="001C7C7F" w:rsidRDefault="00B17271" w:rsidP="00951F9B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1939 года Антон Семенович Макаренко на 51 году жизни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скончался в поезде направляясь</w:t>
      </w:r>
      <w:proofErr w:type="gramEnd"/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кинофабрику. Умер он со словами: “Я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Макаренко”. Врачи констатировали смерть от разрыва сердечной</w:t>
      </w:r>
      <w:r w:rsidR="0095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мышцы.</w:t>
      </w:r>
    </w:p>
    <w:p w:rsidR="00364C47" w:rsidRDefault="008129D5" w:rsidP="00951F9B">
      <w:pPr>
        <w:widowControl w:val="0"/>
        <w:shd w:val="clear" w:color="auto" w:fill="FFFFFF"/>
        <w:spacing w:before="72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12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</w:p>
    <w:p w:rsidR="008129D5" w:rsidRPr="008129D5" w:rsidRDefault="002775A2" w:rsidP="002775A2">
      <w:pPr>
        <w:widowControl w:val="0"/>
        <w:shd w:val="clear" w:color="auto" w:fill="FFFFFF"/>
        <w:spacing w:before="72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</w:t>
      </w:r>
      <w:r w:rsidR="008129D5" w:rsidRPr="00812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Жена — Галина </w:t>
      </w:r>
      <w:proofErr w:type="spellStart"/>
      <w:r w:rsidR="008129D5" w:rsidRPr="00812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Стахиевна</w:t>
      </w:r>
      <w:proofErr w:type="spellEnd"/>
      <w:r w:rsidR="008129D5" w:rsidRPr="00812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Макаренко (</w:t>
      </w:r>
      <w:proofErr w:type="spellStart"/>
      <w:r w:rsidR="008129D5" w:rsidRPr="00812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Салько</w:t>
      </w:r>
      <w:proofErr w:type="spellEnd"/>
      <w:r w:rsidR="008129D5" w:rsidRPr="00812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— до 09.1935) [1891—1962].</w:t>
      </w:r>
      <w:r w:rsidR="008129D5" w:rsidRPr="00B849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</w:t>
      </w:r>
      <w:r w:rsidR="008129D5" w:rsidRPr="00B849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8129D5" w:rsidRPr="00B849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знакомились, когда ей было 34 года, ему 39. Была председателем комиссии по делам несовершеннолетних.</w:t>
      </w:r>
    </w:p>
    <w:p w:rsidR="008129D5" w:rsidRPr="008129D5" w:rsidRDefault="008129D5" w:rsidP="002775A2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Приёмная дочь — Олимпиада Витальевна Макаренко (7.08.1920 - 22.07.1983) (дочь бр</w:t>
      </w: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 </w:t>
      </w:r>
      <w:hyperlink r:id="rId6" w:tooltip="Макаренко, Виталий Семёнович" w:history="1">
        <w:r w:rsidRPr="008129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Виталия</w:t>
        </w:r>
      </w:hyperlink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29D5" w:rsidRPr="008129D5" w:rsidRDefault="008129D5" w:rsidP="002775A2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Приёмный сын — </w:t>
      </w:r>
      <w:hyperlink r:id="rId7" w:tooltip="Салько, Лев Михайлович (страница отсутствует)" w:history="1">
        <w:r w:rsidRPr="008129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Лев Михайлович </w:t>
        </w:r>
        <w:proofErr w:type="spellStart"/>
        <w:r w:rsidRPr="008129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Салько</w:t>
        </w:r>
        <w:proofErr w:type="spellEnd"/>
      </w:hyperlink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 [1914—1957].</w:t>
      </w:r>
    </w:p>
    <w:p w:rsidR="008129D5" w:rsidRPr="008129D5" w:rsidRDefault="008129D5" w:rsidP="002775A2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Внучатая племянница А. С. Макаренко — </w:t>
      </w:r>
      <w:hyperlink r:id="rId8" w:tooltip="Васильева, Екатерина Сергеевна (актриса)" w:history="1">
        <w:r w:rsidRPr="008129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Екатерина Васильева</w:t>
        </w:r>
      </w:hyperlink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советская и российская актриса, родилась в семье поэта </w:t>
      </w:r>
      <w:hyperlink r:id="rId9" w:tooltip="Васильев, Сергей Александрович (поэт)" w:history="1">
        <w:r w:rsidRPr="008129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Сергея Васильева</w:t>
        </w:r>
      </w:hyperlink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Олимпиады В</w:t>
      </w: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тальевны Макаренко.</w:t>
      </w:r>
    </w:p>
    <w:p w:rsidR="008129D5" w:rsidRPr="008129D5" w:rsidRDefault="008129D5" w:rsidP="002775A2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Внучатый племянник - Антон Сергеевич Васильев-Макаренко (р. 15 июня 1953 года).</w:t>
      </w:r>
    </w:p>
    <w:p w:rsidR="00B17271" w:rsidRPr="00B849BE" w:rsidRDefault="00B17271" w:rsidP="002775A2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D5" w:rsidRPr="00B849BE" w:rsidRDefault="008129D5" w:rsidP="002775A2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271" w:rsidRPr="00364C47" w:rsidRDefault="00CE6440" w:rsidP="00951F9B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7">
        <w:rPr>
          <w:rFonts w:ascii="Times New Roman" w:hAnsi="Times New Roman" w:cs="Times New Roman"/>
          <w:b/>
          <w:sz w:val="28"/>
          <w:szCs w:val="28"/>
        </w:rPr>
        <w:t>Воспитанники Макаренко.</w:t>
      </w:r>
    </w:p>
    <w:p w:rsidR="00CE6440" w:rsidRPr="00CE6440" w:rsidRDefault="00CE6440" w:rsidP="002775A2">
      <w:pPr>
        <w:pStyle w:val="a4"/>
        <w:widowControl w:val="0"/>
        <w:shd w:val="clear" w:color="auto" w:fill="FFFFFF"/>
        <w:spacing w:before="120" w:after="12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hyperlink r:id="rId10" w:tooltip="Калабалин, Семён Афанасьевич" w:history="1">
        <w:proofErr w:type="spellStart"/>
        <w:r w:rsidRPr="00CE6440">
          <w:rPr>
            <w:rFonts w:eastAsia="Times New Roman"/>
            <w:b/>
            <w:sz w:val="28"/>
            <w:szCs w:val="28"/>
            <w:lang w:eastAsia="ru-RU"/>
          </w:rPr>
          <w:t>Калабалин</w:t>
        </w:r>
        <w:proofErr w:type="spellEnd"/>
        <w:r w:rsidRPr="00CE6440">
          <w:rPr>
            <w:rFonts w:eastAsia="Times New Roman"/>
            <w:b/>
            <w:sz w:val="28"/>
            <w:szCs w:val="28"/>
            <w:lang w:eastAsia="ru-RU"/>
          </w:rPr>
          <w:t>, Семён Афанасьевич</w:t>
        </w:r>
      </w:hyperlink>
      <w:r w:rsidRPr="00364C47">
        <w:rPr>
          <w:rFonts w:eastAsia="Times New Roman"/>
          <w:sz w:val="28"/>
          <w:szCs w:val="28"/>
          <w:lang w:eastAsia="ru-RU"/>
        </w:rPr>
        <w:t xml:space="preserve">   </w:t>
      </w:r>
      <w:r w:rsidRPr="00364C47">
        <w:rPr>
          <w:sz w:val="28"/>
          <w:szCs w:val="28"/>
          <w:shd w:val="clear" w:color="auto" w:fill="FFFFFF"/>
        </w:rPr>
        <w:t>один из наиболее известных воспитанников, затем сподвижник и, совместно с супругой Галиной Константиновной, продолжатель д</w:t>
      </w:r>
      <w:r w:rsidRPr="00364C47">
        <w:rPr>
          <w:sz w:val="28"/>
          <w:szCs w:val="28"/>
          <w:shd w:val="clear" w:color="auto" w:fill="FFFFFF"/>
        </w:rPr>
        <w:t>е</w:t>
      </w:r>
      <w:r w:rsidRPr="00364C47">
        <w:rPr>
          <w:sz w:val="28"/>
          <w:szCs w:val="28"/>
          <w:shd w:val="clear" w:color="auto" w:fill="FFFFFF"/>
        </w:rPr>
        <w:t>ла</w:t>
      </w:r>
      <w:r w:rsidRPr="00364C47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Макаренко, Антон Семёнович" w:history="1">
        <w:r w:rsidRPr="00364C4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Антона Семёновича Макаренко</w:t>
        </w:r>
      </w:hyperlink>
      <w:r w:rsidRPr="00364C47">
        <w:rPr>
          <w:sz w:val="28"/>
          <w:szCs w:val="28"/>
          <w:shd w:val="clear" w:color="auto" w:fill="FFFFFF"/>
        </w:rPr>
        <w:t>.</w:t>
      </w:r>
      <w:r w:rsidRPr="00364C47">
        <w:rPr>
          <w:rFonts w:eastAsia="Times New Roman"/>
          <w:sz w:val="28"/>
          <w:szCs w:val="28"/>
          <w:lang w:eastAsia="ru-RU"/>
        </w:rPr>
        <w:t xml:space="preserve"> </w:t>
      </w:r>
    </w:p>
    <w:p w:rsidR="00CE6440" w:rsidRPr="00CE6440" w:rsidRDefault="00CE6440" w:rsidP="002775A2">
      <w:pPr>
        <w:widowControl w:val="0"/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обороне Отечества и трудовую доблесть в мирное время он награ</w:t>
      </w: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дён орденами и медал</w:t>
      </w: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</w:p>
    <w:p w:rsidR="00CE6440" w:rsidRPr="00CE6440" w:rsidRDefault="00CE6440" w:rsidP="002775A2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Конисевич, Леонид Вацлавович" w:history="1">
        <w:proofErr w:type="spellStart"/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Конисевич</w:t>
        </w:r>
        <w:proofErr w:type="spellEnd"/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, Леонид </w:t>
        </w:r>
        <w:proofErr w:type="spellStart"/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Вацлавович</w:t>
        </w:r>
        <w:proofErr w:type="spellEnd"/>
      </w:hyperlink>
      <w:proofErr w:type="gramStart"/>
      <w:r w:rsidRPr="0036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6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15 лет посвятил морской службе (военной и гражданской), первый орденоносец из воспитанников Макаренко (ещё при жизни учителя). Воспитывал учащихся по методикам Макаренко в пионерл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гере «Алмазный». Оставил подробные воспоминания о жизни коммуны им. Дзе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жинского в восприятии её воспитанников.</w:t>
      </w:r>
    </w:p>
    <w:p w:rsidR="00CE6440" w:rsidRPr="00CE6440" w:rsidRDefault="00CE6440" w:rsidP="002775A2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Токарев, Иван Демьянович" w:history="1"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Токарев, Иван </w:t>
        </w:r>
        <w:proofErr w:type="spellStart"/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Демьянович</w:t>
        </w:r>
        <w:proofErr w:type="spellEnd"/>
      </w:hyperlink>
      <w:r w:rsidRPr="0036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Великой Отечественной войны, кавалер ордена Отечественной войны II степени, двух орденов Красной Звезды и 16 медалей, полковник запаса. После выхода в отставку много лет деятельно зан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мался пропагандой системы А. С. Макаренко, постоянный участник конференций, семинаров и иных мероприятий по этому направлению в России, в Молдавии, на Украине, в Чехословакии и в Германии. Эта деятельность получила положител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отклик как среди </w:t>
      </w:r>
      <w:proofErr w:type="spellStart"/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макаренковедов</w:t>
      </w:r>
      <w:proofErr w:type="spellEnd"/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широких кругов общественности. П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следние годы проживал в</w:t>
      </w:r>
      <w:r w:rsidRPr="00364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Нижний Новгород" w:history="1"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Нижнем Новгор</w:t>
        </w:r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</w:t>
        </w:r>
      </w:hyperlink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6440" w:rsidRPr="00CE6440" w:rsidRDefault="00CE6440" w:rsidP="002775A2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Цымбал, Василий Тимофеевич" w:history="1">
        <w:proofErr w:type="spellStart"/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Цымбал</w:t>
        </w:r>
        <w:proofErr w:type="spellEnd"/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, Василий Тимофеевич</w:t>
        </w:r>
      </w:hyperlink>
      <w:r w:rsidRPr="00CE6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Герой Советского Союза</w:t>
      </w:r>
      <w:proofErr w:type="gramStart"/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4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СССР" w:history="1">
        <w:proofErr w:type="gramStart"/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proofErr w:type="gramEnd"/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оветский</w:t>
        </w:r>
      </w:hyperlink>
      <w:r w:rsidRPr="00364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военнослужащий, участник</w:t>
      </w:r>
      <w:r w:rsidRPr="00364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Великая Отечественная война" w:history="1"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64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Герой Советского Союза" w:history="1">
        <w:r w:rsidRPr="00364C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, командир отделения 386-го Отдельного батальона морской п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64C47">
        <w:rPr>
          <w:rFonts w:ascii="Times New Roman" w:hAnsi="Times New Roman" w:cs="Times New Roman"/>
          <w:sz w:val="28"/>
          <w:szCs w:val="28"/>
          <w:shd w:val="clear" w:color="auto" w:fill="FFFFFF"/>
        </w:rPr>
        <w:t>хоты Черноморского флота, главный старшина.</w:t>
      </w:r>
    </w:p>
    <w:p w:rsidR="00CE6440" w:rsidRPr="00364C47" w:rsidRDefault="00CE6440" w:rsidP="002775A2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Явлинский, Алексей Григорьевич" w:history="1">
        <w:r w:rsidRPr="00CE64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Явлинский, Алексей Григорьевич</w:t>
        </w:r>
      </w:hyperlink>
      <w:r w:rsidRPr="00CE6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[</w:t>
      </w:r>
      <w:r w:rsidRPr="00CE6440">
        <w:rPr>
          <w:rFonts w:ascii="Times New Roman" w:eastAsia="Times New Roman" w:hAnsi="Times New Roman" w:cs="Times New Roman"/>
          <w:sz w:val="28"/>
          <w:szCs w:val="28"/>
          <w:lang w:eastAsia="ru-RU"/>
        </w:rPr>
        <w:t>1915-1981] —</w:t>
      </w:r>
      <w:r w:rsidR="00364C47" w:rsidRPr="00364C47">
        <w:t xml:space="preserve"> </w:t>
      </w:r>
      <w:r w:rsidR="00364C47" w:rsidRPr="00364C47">
        <w:rPr>
          <w:rFonts w:ascii="Times New Roman" w:hAnsi="Times New Roman" w:cs="Times New Roman"/>
          <w:sz w:val="28"/>
          <w:szCs w:val="28"/>
        </w:rPr>
        <w:t>н</w:t>
      </w:r>
      <w:r w:rsidR="00364C47" w:rsidRPr="00364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аграждён двумя орденами Отечественной войны 2-степени, орденом Красной Звезды и многими медалями</w:t>
      </w:r>
      <w:r w:rsidR="00364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E6440" w:rsidRPr="00364C47" w:rsidSect="00B17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FD1"/>
    <w:multiLevelType w:val="multilevel"/>
    <w:tmpl w:val="FD2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FA5421"/>
    <w:multiLevelType w:val="multilevel"/>
    <w:tmpl w:val="90F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04EDD"/>
    <w:multiLevelType w:val="multilevel"/>
    <w:tmpl w:val="66F2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4D31D0"/>
    <w:multiLevelType w:val="multilevel"/>
    <w:tmpl w:val="7900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8F"/>
    <w:rsid w:val="00034C09"/>
    <w:rsid w:val="00241CDF"/>
    <w:rsid w:val="002775A2"/>
    <w:rsid w:val="002C077E"/>
    <w:rsid w:val="00364C47"/>
    <w:rsid w:val="00580F0F"/>
    <w:rsid w:val="008129D5"/>
    <w:rsid w:val="00951F9B"/>
    <w:rsid w:val="00A5238F"/>
    <w:rsid w:val="00B17271"/>
    <w:rsid w:val="00B849BE"/>
    <w:rsid w:val="00CE6440"/>
    <w:rsid w:val="00D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440"/>
  </w:style>
  <w:style w:type="character" w:styleId="a3">
    <w:name w:val="Hyperlink"/>
    <w:basedOn w:val="a0"/>
    <w:uiPriority w:val="99"/>
    <w:semiHidden/>
    <w:unhideWhenUsed/>
    <w:rsid w:val="00CE64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440"/>
  </w:style>
  <w:style w:type="character" w:styleId="a3">
    <w:name w:val="Hyperlink"/>
    <w:basedOn w:val="a0"/>
    <w:uiPriority w:val="99"/>
    <w:semiHidden/>
    <w:unhideWhenUsed/>
    <w:rsid w:val="00CE64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1%81%D0%B8%D0%BB%D1%8C%D0%B5%D0%B2%D0%B0,_%D0%95%D0%BA%D0%B0%D1%82%D0%B5%D1%80%D0%B8%D0%BD%D0%B0_%D0%A1%D0%B5%D1%80%D0%B3%D0%B5%D0%B5%D0%B2%D0%BD%D0%B0_(%D0%B0%D0%BA%D1%82%D1%80%D0%B8%D1%81%D0%B0)" TargetMode="External"/><Relationship Id="rId13" Type="http://schemas.openxmlformats.org/officeDocument/2006/relationships/hyperlink" Target="https://ru.wikipedia.org/wiki/%D0%A2%D0%BE%D0%BA%D0%B0%D1%80%D0%B5%D0%B2,_%D0%98%D0%B2%D0%B0%D0%BD_%D0%94%D0%B5%D0%BC%D1%8C%D1%8F%D0%BD%D0%BE%D0%B2%D0%B8%D1%87" TargetMode="External"/><Relationship Id="rId1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/index.php?title=%D0%A1%D0%B0%D0%BB%D1%8C%D0%BA%D0%BE,_%D0%9B%D0%B5%D0%B2_%D0%9C%D0%B8%D1%85%D0%B0%D0%B9%D0%BB%D0%BE%D0%B2%D0%B8%D1%87&amp;action=edit&amp;redlink=1" TargetMode="External"/><Relationship Id="rId12" Type="http://schemas.openxmlformats.org/officeDocument/2006/relationships/hyperlink" Target="https://ru.wikipedia.org/wiki/%D0%9A%D0%BE%D0%BD%D0%B8%D1%81%D0%B5%D0%B2%D0%B8%D1%87,_%D0%9B%D0%B5%D0%BE%D0%BD%D0%B8%D0%B4_%D0%92%D0%B0%D1%86%D0%BB%D0%B0%D0%B2%D0%BE%D0%B2%D0%B8%D1%87" TargetMode="External"/><Relationship Id="rId1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A1%D0%A1%D0%A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0%BA%D0%B0%D1%80%D0%B5%D0%BD%D0%BA%D0%BE,_%D0%92%D0%B8%D1%82%D0%B0%D0%BB%D0%B8%D0%B9_%D0%A1%D0%B5%D0%BC%D1%91%D0%BD%D0%BE%D0%B2%D0%B8%D1%87" TargetMode="External"/><Relationship Id="rId11" Type="http://schemas.openxmlformats.org/officeDocument/2006/relationships/hyperlink" Target="https://ru.wikipedia.org/wiki/%D0%9C%D0%B0%D0%BA%D0%B0%D1%80%D0%B5%D0%BD%D0%BA%D0%BE,_%D0%90%D0%BD%D1%82%D0%BE%D0%BD_%D0%A1%D0%B5%D0%BC%D1%91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1%8B%D0%BC%D0%B1%D0%B0%D0%BB,_%D0%92%D0%B0%D1%81%D0%B8%D0%BB%D0%B8%D0%B9_%D0%A2%D0%B8%D0%BC%D0%BE%D1%84%D0%B5%D0%B5%D0%B2%D0%B8%D1%87" TargetMode="External"/><Relationship Id="rId10" Type="http://schemas.openxmlformats.org/officeDocument/2006/relationships/hyperlink" Target="https://ru.wikipedia.org/wiki/%D0%9A%D0%B0%D0%BB%D0%B0%D0%B1%D0%B0%D0%BB%D0%B8%D0%BD,_%D0%A1%D0%B5%D0%BC%D1%91%D0%BD_%D0%90%D1%84%D0%B0%D0%BD%D0%B0%D1%81%D1%8C%D0%B5%D0%B2%D0%B8%D1%87" TargetMode="External"/><Relationship Id="rId19" Type="http://schemas.openxmlformats.org/officeDocument/2006/relationships/hyperlink" Target="https://ru.wikipedia.org/wiki/%D0%AF%D0%B2%D0%BB%D0%B8%D0%BD%D1%81%D0%BA%D0%B8%D0%B9,_%D0%90%D0%BB%D0%B5%D0%BA%D1%81%D0%B5%D0%B9_%D0%93%D1%80%D0%B8%D0%B3%D0%BE%D1%80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0%D1%81%D0%B8%D0%BB%D1%8C%D0%B5%D0%B2,_%D0%A1%D0%B5%D1%80%D0%B3%D0%B5%D0%B9_%D0%90%D0%BB%D0%B5%D0%BA%D1%81%D0%B0%D0%BD%D0%B4%D1%80%D0%BE%D0%B2%D0%B8%D1%87_(%D0%BF%D0%BE%D1%8D%D1%82)" TargetMode="External"/><Relationship Id="rId14" Type="http://schemas.openxmlformats.org/officeDocument/2006/relationships/hyperlink" Target="https://ru.wikipedia.org/wiki/%D0%9D%D0%B8%D0%B6%D0%BD%D0%B8%D0%B9_%D0%9D%D0%BE%D0%B2%D0%B3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2016-03-06T15:46:00Z</dcterms:created>
  <dcterms:modified xsi:type="dcterms:W3CDTF">2016-03-06T19:00:00Z</dcterms:modified>
</cp:coreProperties>
</file>